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7"/>
          <w:szCs w:val="47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7"/>
          <w:szCs w:val="47"/>
        </w:rPr>
      </w:pPr>
    </w:p>
    <w:p w:rsidR="00816632" w:rsidRPr="004C06DD" w:rsidRDefault="00816632" w:rsidP="000548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4C06DD">
        <w:rPr>
          <w:rFonts w:ascii="Times New Roman" w:hAnsi="Times New Roman"/>
          <w:b/>
          <w:bCs/>
          <w:sz w:val="40"/>
          <w:szCs w:val="40"/>
        </w:rPr>
        <w:t>A NYUGAT-MAGYARORSZÁGI EGYETEM</w:t>
      </w:r>
    </w:p>
    <w:p w:rsidR="00816632" w:rsidRPr="004C06DD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4C06DD" w:rsidRPr="004C06DD" w:rsidRDefault="004C06DD" w:rsidP="004C06DD">
      <w:pPr>
        <w:jc w:val="center"/>
        <w:rPr>
          <w:rFonts w:ascii="Times New Roman" w:hAnsi="Times New Roman"/>
          <w:b/>
          <w:sz w:val="40"/>
          <w:szCs w:val="40"/>
        </w:rPr>
      </w:pPr>
      <w:r w:rsidRPr="004C06DD">
        <w:rPr>
          <w:rFonts w:ascii="Times New Roman" w:hAnsi="Times New Roman"/>
          <w:b/>
          <w:sz w:val="40"/>
          <w:szCs w:val="40"/>
        </w:rPr>
        <w:t>Savaria Egyetemi Központ</w:t>
      </w:r>
    </w:p>
    <w:p w:rsidR="004C06DD" w:rsidRPr="004C06DD" w:rsidRDefault="004C06DD" w:rsidP="004C06DD">
      <w:pPr>
        <w:jc w:val="center"/>
        <w:rPr>
          <w:sz w:val="40"/>
          <w:szCs w:val="40"/>
        </w:rPr>
      </w:pPr>
      <w:proofErr w:type="spellStart"/>
      <w:r w:rsidRPr="004C06DD">
        <w:rPr>
          <w:rFonts w:ascii="Times New Roman" w:hAnsi="Times New Roman"/>
          <w:b/>
          <w:sz w:val="40"/>
          <w:szCs w:val="40"/>
        </w:rPr>
        <w:t>Pável</w:t>
      </w:r>
      <w:proofErr w:type="spellEnd"/>
      <w:r w:rsidRPr="004C06DD">
        <w:rPr>
          <w:rFonts w:ascii="Times New Roman" w:hAnsi="Times New Roman"/>
          <w:b/>
          <w:sz w:val="40"/>
          <w:szCs w:val="40"/>
        </w:rPr>
        <w:t xml:space="preserve"> Ágoston Kollégiumának</w:t>
      </w:r>
    </w:p>
    <w:p w:rsidR="00816632" w:rsidRPr="00D4501F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7"/>
          <w:szCs w:val="37"/>
        </w:rPr>
      </w:pPr>
    </w:p>
    <w:p w:rsidR="00816632" w:rsidRPr="00952542" w:rsidRDefault="00816632" w:rsidP="000548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Fegyelmi Szabályzata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16632" w:rsidRPr="00952542" w:rsidRDefault="004C06DD" w:rsidP="000548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Szombathely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952542">
        <w:rPr>
          <w:rFonts w:ascii="Times New Roman" w:hAnsi="Times New Roman"/>
          <w:b/>
          <w:bCs/>
          <w:sz w:val="40"/>
          <w:szCs w:val="40"/>
        </w:rPr>
        <w:t xml:space="preserve"> 201</w:t>
      </w:r>
      <w:r w:rsidR="00BB4496">
        <w:rPr>
          <w:rFonts w:ascii="Times New Roman" w:hAnsi="Times New Roman"/>
          <w:b/>
          <w:bCs/>
          <w:sz w:val="40"/>
          <w:szCs w:val="40"/>
        </w:rPr>
        <w:t>3</w:t>
      </w:r>
      <w:r w:rsidRPr="00952542">
        <w:rPr>
          <w:rFonts w:ascii="Times New Roman" w:hAnsi="Times New Roman"/>
          <w:b/>
          <w:bCs/>
          <w:sz w:val="40"/>
          <w:szCs w:val="40"/>
        </w:rPr>
        <w:t>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16632" w:rsidRDefault="004C06DD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sz w:val="23"/>
          <w:szCs w:val="23"/>
        </w:rPr>
        <w:lastRenderedPageBreak/>
        <w:t xml:space="preserve">A Nyugat-magyarországi Egyetem Savaria Egyetemi Központ (továbbiakban SEK) </w:t>
      </w:r>
      <w:proofErr w:type="spellStart"/>
      <w:r>
        <w:rPr>
          <w:sz w:val="23"/>
          <w:szCs w:val="23"/>
        </w:rPr>
        <w:t>Pável</w:t>
      </w:r>
      <w:proofErr w:type="spellEnd"/>
      <w:r>
        <w:rPr>
          <w:sz w:val="23"/>
          <w:szCs w:val="23"/>
        </w:rPr>
        <w:t xml:space="preserve"> Ágoston Kollégiumának </w:t>
      </w:r>
      <w:r w:rsidR="00816632">
        <w:rPr>
          <w:rStyle w:val="Kiemels"/>
          <w:rFonts w:ascii="Times New Roman" w:hAnsi="Times New Roman"/>
          <w:sz w:val="24"/>
          <w:szCs w:val="24"/>
        </w:rPr>
        <w:t xml:space="preserve">Ügyrendje </w:t>
      </w:r>
      <w:r w:rsidR="00816632">
        <w:rPr>
          <w:rFonts w:ascii="Times-BoldItalic" w:hAnsi="Times-BoldItalic" w:cs="Times-BoldItalic"/>
          <w:b/>
          <w:bCs/>
          <w:i/>
          <w:iCs/>
          <w:color w:val="323232"/>
          <w:sz w:val="24"/>
          <w:szCs w:val="24"/>
        </w:rPr>
        <w:t>1</w:t>
      </w:r>
      <w:r>
        <w:rPr>
          <w:rFonts w:ascii="Times-BoldItalic" w:hAnsi="Times-BoldItalic" w:cs="Times-BoldItalic"/>
          <w:b/>
          <w:bCs/>
          <w:i/>
          <w:iCs/>
          <w:color w:val="323232"/>
          <w:sz w:val="24"/>
          <w:szCs w:val="24"/>
        </w:rPr>
        <w:t>0</w:t>
      </w:r>
      <w:r w:rsidR="00816632">
        <w:rPr>
          <w:rFonts w:ascii="Times-BoldItalic" w:hAnsi="Times-BoldItalic" w:cs="Times-BoldItalic"/>
          <w:b/>
          <w:bCs/>
          <w:i/>
          <w:iCs/>
          <w:color w:val="323232"/>
          <w:sz w:val="24"/>
          <w:szCs w:val="24"/>
        </w:rPr>
        <w:t xml:space="preserve">. § </w:t>
      </w:r>
      <w:r w:rsidR="00816632">
        <w:rPr>
          <w:rFonts w:ascii="Times-Roman" w:hAnsi="Times-Roman" w:cs="Times-Roman"/>
          <w:color w:val="323232"/>
          <w:sz w:val="24"/>
          <w:szCs w:val="24"/>
        </w:rPr>
        <w:t>alapján a kollégiumi tagsági jogviszonnyal rendelkező hallgatók fegyelmi és kártérítési ügyeinek elbírálására az alábbi szabályzatot alkotja</w:t>
      </w:r>
      <w:r w:rsidR="006A3F72">
        <w:rPr>
          <w:rFonts w:ascii="Times-Roman" w:hAnsi="Times-Roman" w:cs="Times-Roman"/>
          <w:color w:val="323232"/>
          <w:sz w:val="24"/>
          <w:szCs w:val="24"/>
        </w:rPr>
        <w:t>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1.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(1) A Kollégium lakóit a hatályos egyetemi és más jogszabályok alapján fegyelmi és anyagi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felelősség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terheli.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(2) Fegyelmi eljárás indítható azzal a hallgatóval szemben, aki vétkesen és súlyosan megsérti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kollégium rendjét, ill. megszegi a kollégium</w:t>
      </w:r>
      <w:r w:rsidR="006A3F72">
        <w:rPr>
          <w:rFonts w:ascii="Times-Roman" w:hAnsi="Times-Roman" w:cs="Times-Roman"/>
          <w:color w:val="323232"/>
          <w:sz w:val="24"/>
          <w:szCs w:val="24"/>
        </w:rPr>
        <w:t>i dokumentumokban, szabályzatban foglalt előírásokat</w:t>
      </w:r>
      <w:r>
        <w:rPr>
          <w:rFonts w:ascii="Times-Roman" w:hAnsi="Times-Roman" w:cs="Times-Roman"/>
          <w:color w:val="323232"/>
          <w:sz w:val="24"/>
          <w:szCs w:val="24"/>
        </w:rPr>
        <w:t>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2.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Fegyelmi eljárás indításának okai</w:t>
      </w:r>
    </w:p>
    <w:p w:rsidR="00816632" w:rsidRPr="00377378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</w:t>
      </w:r>
      <w:r w:rsidRPr="00377378">
        <w:rPr>
          <w:rFonts w:ascii="Times-Roman" w:hAnsi="Times-Roman" w:cs="Times-Roman"/>
          <w:color w:val="323232"/>
          <w:sz w:val="24"/>
          <w:szCs w:val="24"/>
        </w:rPr>
        <w:t>) Fegyelmi eljárást kell indítani különösen akkor, ha a kollégista</w:t>
      </w:r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5483C"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  <w:r w:rsidRPr="0005483C">
        <w:rPr>
          <w:rFonts w:ascii="Times-Roman" w:hAnsi="Times-Roman" w:cs="Times-Roman"/>
          <w:color w:val="323232"/>
          <w:sz w:val="24"/>
          <w:szCs w:val="24"/>
        </w:rPr>
        <w:t>) férőhelyét másnak átadta,</w:t>
      </w:r>
    </w:p>
    <w:p w:rsidR="006A3F72" w:rsidRPr="00377378" w:rsidRDefault="00816632" w:rsidP="006A3F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5483C">
        <w:rPr>
          <w:rFonts w:ascii="Times-Roman" w:hAnsi="Times-Roman" w:cs="Times-Roman"/>
          <w:color w:val="323232"/>
          <w:sz w:val="24"/>
          <w:szCs w:val="24"/>
        </w:rPr>
        <w:t xml:space="preserve">b) </w:t>
      </w:r>
      <w:r w:rsidR="006A3F72" w:rsidRPr="0005483C">
        <w:rPr>
          <w:rFonts w:ascii="Times-Roman" w:hAnsi="Times-Roman" w:cs="Times-Roman"/>
          <w:color w:val="323232"/>
          <w:sz w:val="24"/>
          <w:szCs w:val="24"/>
        </w:rPr>
        <w:t xml:space="preserve">a </w:t>
      </w:r>
      <w:proofErr w:type="spellStart"/>
      <w:r w:rsidR="006A3F72" w:rsidRPr="0005483C">
        <w:rPr>
          <w:rFonts w:ascii="Times-Roman" w:hAnsi="Times-Roman" w:cs="Times-Roman"/>
          <w:color w:val="323232"/>
          <w:sz w:val="24"/>
          <w:szCs w:val="24"/>
        </w:rPr>
        <w:t>NymE</w:t>
      </w:r>
      <w:proofErr w:type="spellEnd"/>
      <w:r w:rsidR="006A3F72" w:rsidRPr="0005483C">
        <w:rPr>
          <w:rFonts w:ascii="Times-Roman" w:hAnsi="Times-Roman" w:cs="Times-Roman"/>
          <w:color w:val="323232"/>
          <w:sz w:val="24"/>
          <w:szCs w:val="24"/>
        </w:rPr>
        <w:t xml:space="preserve"> Szervezeti és Működési Szabályzatban</w:t>
      </w:r>
      <w:r w:rsidR="006A3F72" w:rsidRPr="00377378">
        <w:rPr>
          <w:rFonts w:ascii="Times-Roman" w:hAnsi="Times-Roman" w:cs="Times-Roman"/>
          <w:color w:val="323232"/>
          <w:sz w:val="24"/>
          <w:szCs w:val="24"/>
        </w:rPr>
        <w:t xml:space="preserve"> (továbbiakban </w:t>
      </w:r>
      <w:proofErr w:type="spellStart"/>
      <w:r w:rsidR="006A3F72" w:rsidRPr="00377378">
        <w:rPr>
          <w:rFonts w:ascii="Times-Roman" w:hAnsi="Times-Roman" w:cs="Times-Roman"/>
          <w:color w:val="323232"/>
          <w:sz w:val="24"/>
          <w:szCs w:val="24"/>
        </w:rPr>
        <w:t>SzMSz</w:t>
      </w:r>
      <w:proofErr w:type="spellEnd"/>
      <w:r w:rsidR="006A3F72" w:rsidRPr="00377378">
        <w:rPr>
          <w:rFonts w:ascii="Times-Roman" w:hAnsi="Times-Roman" w:cs="Times-Roman"/>
          <w:color w:val="323232"/>
          <w:sz w:val="24"/>
          <w:szCs w:val="24"/>
        </w:rPr>
        <w:t>), a Házirendben vagy a Bentlakási Szerződésben foglaltakat megszegi,</w:t>
      </w:r>
    </w:p>
    <w:p w:rsidR="00816632" w:rsidRPr="0005483C" w:rsidRDefault="006A3F7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c) </w:t>
      </w:r>
      <w:r w:rsidR="00816632" w:rsidRPr="0005483C">
        <w:rPr>
          <w:rFonts w:ascii="Times-Roman" w:hAnsi="Times-Roman" w:cs="Times-Roman"/>
          <w:color w:val="323232"/>
          <w:sz w:val="24"/>
          <w:szCs w:val="24"/>
        </w:rPr>
        <w:t>a kollégiumban üzleti tevékenységet folytat</w:t>
      </w:r>
      <w:r w:rsidR="004C06DD">
        <w:rPr>
          <w:rFonts w:ascii="Times-Roman" w:hAnsi="Times-Roman" w:cs="Times-Roman"/>
          <w:color w:val="323232"/>
          <w:sz w:val="24"/>
          <w:szCs w:val="24"/>
        </w:rPr>
        <w:t>,</w:t>
      </w:r>
    </w:p>
    <w:p w:rsidR="00816632" w:rsidRPr="00377378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377378">
        <w:rPr>
          <w:rFonts w:ascii="Times-Roman" w:hAnsi="Times-Roman" w:cs="Times-Roman"/>
          <w:color w:val="323232"/>
          <w:sz w:val="24"/>
          <w:szCs w:val="24"/>
        </w:rPr>
        <w:t>d) a kollégium lakói, vendégei, dolgozói ellen súlyos vétséget követ el,</w:t>
      </w:r>
    </w:p>
    <w:p w:rsidR="00816632" w:rsidRDefault="00816632" w:rsidP="003C74B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377378">
        <w:rPr>
          <w:rFonts w:ascii="Times-Roman" w:hAnsi="Times-Roman" w:cs="Times-Roman"/>
          <w:color w:val="323232"/>
          <w:sz w:val="24"/>
          <w:szCs w:val="24"/>
        </w:rPr>
        <w:t>e</w:t>
      </w:r>
      <w:proofErr w:type="gramEnd"/>
      <w:r w:rsidRPr="00377378">
        <w:rPr>
          <w:rFonts w:ascii="Times-Roman" w:hAnsi="Times-Roman" w:cs="Times-Roman"/>
          <w:color w:val="323232"/>
          <w:sz w:val="24"/>
          <w:szCs w:val="24"/>
        </w:rPr>
        <w:t>) a kollégium nyugalmát, közösségi érdekeit sértő</w:t>
      </w:r>
      <w:r w:rsidRPr="00377378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Pr="00377378">
        <w:rPr>
          <w:rFonts w:ascii="Times-Roman" w:hAnsi="Times-Roman" w:cs="Times-Roman"/>
          <w:color w:val="323232"/>
          <w:sz w:val="24"/>
          <w:szCs w:val="24"/>
        </w:rPr>
        <w:t>magatartást tanúsít</w:t>
      </w:r>
      <w:r w:rsidR="006A3F72">
        <w:rPr>
          <w:rFonts w:ascii="Times-Roman" w:hAnsi="Times-Roman" w:cs="Times-Roman"/>
          <w:color w:val="323232"/>
          <w:sz w:val="24"/>
          <w:szCs w:val="24"/>
        </w:rPr>
        <w:t>. J</w:t>
      </w:r>
      <w:r w:rsidRPr="00377378">
        <w:rPr>
          <w:rFonts w:ascii="Times-Roman" w:hAnsi="Times-Roman" w:cs="Times-Roman"/>
          <w:color w:val="323232"/>
          <w:sz w:val="24"/>
          <w:szCs w:val="24"/>
        </w:rPr>
        <w:t>elenti ez többek között az olyan magatartást,</w:t>
      </w:r>
      <w:r w:rsidR="00661144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 w:rsidRPr="00377378">
        <w:rPr>
          <w:rFonts w:ascii="Times-Roman" w:hAnsi="Times-Roman" w:cs="Times-Roman"/>
          <w:color w:val="323232"/>
          <w:sz w:val="24"/>
          <w:szCs w:val="24"/>
        </w:rPr>
        <w:t>amellyel – különösen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a vizsgaidőszakban </w:t>
      </w: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- ,</w:t>
      </w:r>
      <w:proofErr w:type="gramEnd"/>
      <w:r w:rsidR="00C511BA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a nyugodt élet-, és tanulás körülményeit zavarja.</w:t>
      </w:r>
      <w:r w:rsidR="00661144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illetve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lehetetlenné teszi,</w:t>
      </w:r>
      <w:r w:rsidR="006A3F72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valamint a </w:t>
      </w:r>
      <w:r w:rsidR="004C06DD">
        <w:rPr>
          <w:rFonts w:ascii="Times-Roman" w:hAnsi="Times-Roman" w:cs="Times-Roman"/>
          <w:color w:val="323232"/>
          <w:sz w:val="24"/>
          <w:szCs w:val="24"/>
        </w:rPr>
        <w:t>H</w:t>
      </w:r>
      <w:r>
        <w:rPr>
          <w:rFonts w:ascii="Times-Roman" w:hAnsi="Times-Roman" w:cs="Times-Roman"/>
          <w:color w:val="323232"/>
          <w:sz w:val="24"/>
          <w:szCs w:val="24"/>
        </w:rPr>
        <w:t>ázirend köznyugalomra vonatkozó rendelkezéseit ismételten megszegi.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(2) Fegyelmi eljárást kell indítani az anyagi felelősség megállapítása mellett akkor is, ha </w:t>
      </w: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kollégista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szándékosan jelentős anyagi kárt okoz a kollégiumnak. Jelentős anyagi kárnak számit az éves hallgatói normatíva 50%-át elérő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kár.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000000"/>
          <w:sz w:val="24"/>
          <w:szCs w:val="24"/>
        </w:rPr>
      </w:pPr>
      <w:r w:rsidRPr="00377378">
        <w:rPr>
          <w:rFonts w:ascii="Times-Roman" w:hAnsi="Times-Roman" w:cs="Times-Roman"/>
          <w:b/>
          <w:color w:val="000000"/>
          <w:sz w:val="24"/>
          <w:szCs w:val="24"/>
        </w:rPr>
        <w:t>3. §</w:t>
      </w:r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(1) Fegyelmi eljárást </w:t>
      </w:r>
      <w:r w:rsidRPr="0005483C">
        <w:rPr>
          <w:rFonts w:ascii="Times-Roman" w:hAnsi="Times-Roman" w:cs="Times-Roman"/>
          <w:color w:val="000000"/>
          <w:sz w:val="24"/>
          <w:szCs w:val="24"/>
        </w:rPr>
        <w:t xml:space="preserve">kezdeményezhet önállóan vagy hallgatói megkeresésre </w:t>
      </w:r>
      <w:proofErr w:type="gramStart"/>
      <w:r w:rsidRPr="0005483C">
        <w:rPr>
          <w:rFonts w:ascii="Times-Roman" w:hAnsi="Times-Roman" w:cs="Times-Roman"/>
          <w:color w:val="000000"/>
          <w:sz w:val="24"/>
          <w:szCs w:val="24"/>
        </w:rPr>
        <w:t>a</w:t>
      </w:r>
      <w:proofErr w:type="gramEnd"/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5483C"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  <w:r w:rsidRPr="0005483C">
        <w:rPr>
          <w:rFonts w:ascii="Times-Roman" w:hAnsi="Times-Roman" w:cs="Times-Roman"/>
          <w:color w:val="323232"/>
          <w:sz w:val="24"/>
          <w:szCs w:val="24"/>
        </w:rPr>
        <w:t>) kollégiumi</w:t>
      </w:r>
      <w:r w:rsidR="00C511BA">
        <w:rPr>
          <w:rFonts w:ascii="Times-Roman" w:hAnsi="Times-Roman" w:cs="Times-Roman"/>
          <w:color w:val="323232"/>
          <w:sz w:val="24"/>
          <w:szCs w:val="24"/>
        </w:rPr>
        <w:t>gazgató</w:t>
      </w:r>
      <w:r w:rsidRPr="0005483C">
        <w:rPr>
          <w:rFonts w:ascii="Times-Roman" w:hAnsi="Times-Roman" w:cs="Times-Roman"/>
          <w:color w:val="323232"/>
          <w:sz w:val="24"/>
          <w:szCs w:val="24"/>
        </w:rPr>
        <w:t xml:space="preserve">, </w:t>
      </w:r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b)</w:t>
      </w:r>
      <w:r w:rsidRPr="0005483C">
        <w:rPr>
          <w:rFonts w:ascii="Times-Roman" w:hAnsi="Times-Roman" w:cs="Times-Roman"/>
          <w:color w:val="323232"/>
          <w:sz w:val="24"/>
          <w:szCs w:val="24"/>
        </w:rPr>
        <w:t xml:space="preserve"> épületfelelős,</w:t>
      </w:r>
    </w:p>
    <w:p w:rsidR="00816632" w:rsidRDefault="00C511BA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c</w:t>
      </w:r>
      <w:r w:rsidR="00816632" w:rsidRPr="0064158D">
        <w:rPr>
          <w:rFonts w:ascii="Times-Roman" w:hAnsi="Times-Roman" w:cs="Times-Roman"/>
          <w:color w:val="323232"/>
          <w:sz w:val="24"/>
          <w:szCs w:val="24"/>
        </w:rPr>
        <w:t>) Kollégiumi Bizottság egyetértésével a KB elnöke.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4. §</w:t>
      </w:r>
    </w:p>
    <w:p w:rsidR="00FA031F" w:rsidRPr="004C06DD" w:rsidRDefault="00816632" w:rsidP="003B2A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2E319F">
        <w:rPr>
          <w:rFonts w:ascii="Times-Italic" w:hAnsi="Times-Italic" w:cs="Times-Italic"/>
          <w:iCs/>
          <w:color w:val="000000"/>
          <w:sz w:val="24"/>
          <w:szCs w:val="24"/>
        </w:rPr>
        <w:t xml:space="preserve"> </w:t>
      </w:r>
      <w:r w:rsidRPr="004C06DD">
        <w:rPr>
          <w:rFonts w:ascii="Times-Italic" w:hAnsi="Times-Italic" w:cs="Times-Italic"/>
          <w:iCs/>
          <w:color w:val="000000"/>
          <w:sz w:val="24"/>
          <w:szCs w:val="24"/>
        </w:rPr>
        <w:t>(1)</w:t>
      </w:r>
      <w:r w:rsidR="003B2A05" w:rsidRPr="004C06DD"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 </w:t>
      </w:r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 xml:space="preserve">A Kollégium, a felmerülő fegyelmi jellegű események elbírálása és a fegyelmi eljárással összefüggő döntések meghozatalára jogosult Fegyelmi Bizottság kijelölése céljából Fegyelmi Testületet </w:t>
      </w:r>
      <w:r w:rsidR="006A3F72">
        <w:rPr>
          <w:rFonts w:ascii="Times-Roman" w:hAnsi="Times-Roman" w:cs="Times-Roman"/>
          <w:color w:val="323232"/>
          <w:sz w:val="24"/>
          <w:szCs w:val="24"/>
        </w:rPr>
        <w:t>(a továbbiakban FT</w:t>
      </w:r>
      <w:proofErr w:type="gramStart"/>
      <w:r w:rsidR="006A3F72">
        <w:rPr>
          <w:rFonts w:ascii="Times-Roman" w:hAnsi="Times-Roman" w:cs="Times-Roman"/>
          <w:color w:val="323232"/>
          <w:sz w:val="24"/>
          <w:szCs w:val="24"/>
        </w:rPr>
        <w:t>)</w:t>
      </w:r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>alakít</w:t>
      </w:r>
      <w:proofErr w:type="gramEnd"/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 xml:space="preserve">, amely az </w:t>
      </w:r>
      <w:proofErr w:type="spellStart"/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>Universitas</w:t>
      </w:r>
      <w:proofErr w:type="spellEnd"/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proofErr w:type="spellStart"/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>Fidelissima</w:t>
      </w:r>
      <w:proofErr w:type="spellEnd"/>
      <w:r w:rsidR="003B2A05" w:rsidRPr="004C06DD">
        <w:rPr>
          <w:rFonts w:ascii="Times-Roman" w:hAnsi="Times-Roman" w:cs="Times-Roman"/>
          <w:color w:val="323232"/>
          <w:sz w:val="24"/>
          <w:szCs w:val="24"/>
        </w:rPr>
        <w:t xml:space="preserve"> Kft., vagy a KAR főállású alkalmazottjából és kollégista hallgatókból áll. </w:t>
      </w:r>
    </w:p>
    <w:p w:rsidR="003B2A05" w:rsidRPr="0064158D" w:rsidRDefault="003B2A05" w:rsidP="003B2A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4C06DD">
        <w:rPr>
          <w:rFonts w:ascii="Times-Roman" w:hAnsi="Times-Roman" w:cs="Times-Roman"/>
          <w:color w:val="323232"/>
          <w:sz w:val="24"/>
          <w:szCs w:val="24"/>
        </w:rPr>
        <w:t xml:space="preserve">A Fegyelmi Testületet </w:t>
      </w:r>
      <w:r w:rsidRPr="004C06DD">
        <w:rPr>
          <w:rFonts w:ascii="Times-Roman" w:hAnsi="Times-Roman" w:cs="Times-Roman"/>
          <w:color w:val="000000"/>
          <w:sz w:val="24"/>
          <w:szCs w:val="24"/>
        </w:rPr>
        <w:t>tagjai</w:t>
      </w:r>
      <w:r w:rsidRPr="004C06DD">
        <w:rPr>
          <w:rFonts w:ascii="Times-Roman" w:hAnsi="Times-Roman" w:cs="Times-Roman"/>
          <w:color w:val="323232"/>
          <w:sz w:val="24"/>
          <w:szCs w:val="24"/>
        </w:rPr>
        <w:t>: 1 fő</w:t>
      </w:r>
      <w:r w:rsidRPr="004C06DD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Pr="004C06DD">
        <w:rPr>
          <w:rFonts w:ascii="Times-Roman" w:hAnsi="Times-Roman" w:cs="Times-Roman"/>
          <w:color w:val="323232"/>
          <w:sz w:val="24"/>
          <w:szCs w:val="24"/>
        </w:rPr>
        <w:t>kollégiumi, vagy kari  alkalmazott, 3 fő</w:t>
      </w:r>
      <w:r w:rsidRPr="004C06DD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="004C06DD">
        <w:rPr>
          <w:rFonts w:ascii="TTE31F27A8t00" w:hAnsi="TTE31F27A8t00" w:cs="TTE31F27A8t00"/>
          <w:color w:val="323232"/>
          <w:sz w:val="24"/>
          <w:szCs w:val="24"/>
        </w:rPr>
        <w:t xml:space="preserve">(lehetőség szerint épületenként 1-1) </w:t>
      </w:r>
      <w:r w:rsidRPr="004C06DD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proofErr w:type="gramStart"/>
      <w:r w:rsidRPr="004C06DD">
        <w:rPr>
          <w:rFonts w:ascii="Times-Roman" w:hAnsi="Times-Roman" w:cs="Times-Roman"/>
          <w:color w:val="323232"/>
          <w:sz w:val="24"/>
          <w:szCs w:val="24"/>
        </w:rPr>
        <w:t>kollégista hallgató</w:t>
      </w:r>
      <w:proofErr w:type="gramEnd"/>
      <w:r w:rsidRPr="004C06DD">
        <w:rPr>
          <w:rFonts w:ascii="Times-Roman" w:hAnsi="Times-Roman" w:cs="Times-Roman"/>
          <w:color w:val="323232"/>
          <w:sz w:val="24"/>
          <w:szCs w:val="24"/>
        </w:rPr>
        <w:t xml:space="preserve">, </w:t>
      </w:r>
      <w:r w:rsidRPr="004C06DD">
        <w:rPr>
          <w:rFonts w:ascii="Times-Roman" w:hAnsi="Times-Roman" w:cs="Times-Roman"/>
          <w:color w:val="000000"/>
          <w:sz w:val="24"/>
          <w:szCs w:val="24"/>
        </w:rPr>
        <w:t xml:space="preserve">továbbá </w:t>
      </w:r>
      <w:r w:rsidRPr="004C06DD">
        <w:rPr>
          <w:rFonts w:ascii="Times-Roman" w:hAnsi="Times-Roman" w:cs="Times-Roman"/>
          <w:color w:val="323232"/>
          <w:sz w:val="24"/>
          <w:szCs w:val="24"/>
        </w:rPr>
        <w:t>1 fő</w:t>
      </w:r>
      <w:r w:rsidRPr="004C06DD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Pr="004C06DD">
        <w:rPr>
          <w:rFonts w:ascii="Times-Roman" w:hAnsi="Times-Roman" w:cs="Times-Roman"/>
          <w:color w:val="000000"/>
          <w:sz w:val="24"/>
          <w:szCs w:val="24"/>
        </w:rPr>
        <w:t xml:space="preserve">a kari hallgatói önkormányzat (továbbiakban: </w:t>
      </w:r>
      <w:r w:rsidRPr="004C06DD">
        <w:rPr>
          <w:rFonts w:ascii="Times-Roman" w:hAnsi="Times-Roman" w:cs="Times-Roman"/>
          <w:color w:val="323232"/>
          <w:sz w:val="24"/>
          <w:szCs w:val="24"/>
        </w:rPr>
        <w:t xml:space="preserve">HÖK) által delegált </w:t>
      </w:r>
      <w:r w:rsidRPr="004C06DD">
        <w:rPr>
          <w:rFonts w:ascii="Times-Roman" w:hAnsi="Times-Roman" w:cs="Times-Roman"/>
          <w:color w:val="000000"/>
          <w:sz w:val="24"/>
          <w:szCs w:val="24"/>
        </w:rPr>
        <w:t>hallgató, összesen 5 fő.</w:t>
      </w:r>
    </w:p>
    <w:p w:rsidR="00816632" w:rsidRPr="0064158D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64158D">
        <w:rPr>
          <w:rFonts w:ascii="Times-Roman" w:hAnsi="Times-Roman" w:cs="Times-Roman"/>
          <w:color w:val="323232"/>
          <w:sz w:val="24"/>
          <w:szCs w:val="24"/>
        </w:rPr>
        <w:t>(2) A testület ügyintéző</w:t>
      </w:r>
      <w:r w:rsidRPr="0064158D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Pr="0064158D">
        <w:rPr>
          <w:rFonts w:ascii="Times-Roman" w:hAnsi="Times-Roman" w:cs="Times-Roman"/>
          <w:color w:val="323232"/>
          <w:sz w:val="24"/>
          <w:szCs w:val="24"/>
        </w:rPr>
        <w:t xml:space="preserve">tagját az </w:t>
      </w:r>
      <w:proofErr w:type="spellStart"/>
      <w:r w:rsidRPr="0064158D">
        <w:rPr>
          <w:rFonts w:ascii="Times-Roman" w:hAnsi="Times-Roman" w:cs="Times-Roman"/>
          <w:color w:val="323232"/>
          <w:sz w:val="24"/>
          <w:szCs w:val="24"/>
        </w:rPr>
        <w:t>Universitas</w:t>
      </w:r>
      <w:proofErr w:type="spellEnd"/>
      <w:r w:rsidRPr="0064158D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proofErr w:type="spellStart"/>
      <w:r w:rsidRPr="0064158D">
        <w:rPr>
          <w:rFonts w:ascii="Times-Roman" w:hAnsi="Times-Roman" w:cs="Times-Roman"/>
          <w:color w:val="323232"/>
          <w:sz w:val="24"/>
          <w:szCs w:val="24"/>
        </w:rPr>
        <w:t>Fidelissima</w:t>
      </w:r>
      <w:proofErr w:type="spellEnd"/>
      <w:r w:rsidRPr="0064158D">
        <w:rPr>
          <w:rFonts w:ascii="Times-Roman" w:hAnsi="Times-Roman" w:cs="Times-Roman"/>
          <w:color w:val="323232"/>
          <w:sz w:val="24"/>
          <w:szCs w:val="24"/>
        </w:rPr>
        <w:t xml:space="preserve"> Kft. ügyvezetője nevezi ki. A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64158D">
        <w:rPr>
          <w:rFonts w:ascii="Times-Roman" w:hAnsi="Times-Roman" w:cs="Times-Roman"/>
          <w:color w:val="323232"/>
          <w:sz w:val="24"/>
          <w:szCs w:val="24"/>
        </w:rPr>
        <w:t>testület</w:t>
      </w:r>
      <w:proofErr w:type="gramEnd"/>
      <w:r w:rsidRPr="0064158D">
        <w:rPr>
          <w:rFonts w:ascii="Times-Roman" w:hAnsi="Times-Roman" w:cs="Times-Roman"/>
          <w:color w:val="323232"/>
          <w:sz w:val="24"/>
          <w:szCs w:val="24"/>
        </w:rPr>
        <w:t xml:space="preserve"> kollégista hallgatóit a KB választja. A testületi tagság pályázat útján nyerhető</w:t>
      </w:r>
      <w:r w:rsidRPr="0064158D"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Pr="0064158D">
        <w:rPr>
          <w:rFonts w:ascii="Times-Roman" w:hAnsi="Times-Roman" w:cs="Times-Roman"/>
          <w:color w:val="323232"/>
          <w:sz w:val="24"/>
          <w:szCs w:val="24"/>
        </w:rPr>
        <w:t>el, Az FT tagja nem lehet az a hallgató, aki a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fennálló </w:t>
      </w:r>
      <w:proofErr w:type="spellStart"/>
      <w:r>
        <w:rPr>
          <w:rFonts w:ascii="Times-Roman" w:hAnsi="Times-Roman" w:cs="Times-Roman"/>
          <w:color w:val="323232"/>
          <w:sz w:val="24"/>
          <w:szCs w:val="24"/>
        </w:rPr>
        <w:t>NyME</w:t>
      </w:r>
      <w:proofErr w:type="spellEnd"/>
      <w:r>
        <w:rPr>
          <w:rFonts w:ascii="Times-Roman" w:hAnsi="Times-Roman" w:cs="Times-Roman"/>
          <w:color w:val="323232"/>
          <w:sz w:val="24"/>
          <w:szCs w:val="24"/>
        </w:rPr>
        <w:t xml:space="preserve"> hallgatói jogviszonya alatt </w:t>
      </w:r>
      <w:r w:rsidR="00C71CB4">
        <w:rPr>
          <w:rFonts w:ascii="Times-Roman" w:hAnsi="Times-Roman" w:cs="Times-Roman"/>
          <w:color w:val="323232"/>
          <w:sz w:val="24"/>
          <w:szCs w:val="24"/>
        </w:rPr>
        <w:t xml:space="preserve">Fegyelmi Bizottság által határozattal meghozott </w:t>
      </w:r>
      <w:r>
        <w:rPr>
          <w:rFonts w:ascii="Times-Roman" w:hAnsi="Times-Roman" w:cs="Times-Roman"/>
          <w:color w:val="323232"/>
          <w:sz w:val="24"/>
          <w:szCs w:val="24"/>
        </w:rPr>
        <w:t>fegyelmi büntetés</w:t>
      </w:r>
      <w:r w:rsidR="003B2A05">
        <w:rPr>
          <w:rFonts w:ascii="Times-Roman" w:hAnsi="Times-Roman" w:cs="Times-Roman"/>
          <w:color w:val="323232"/>
          <w:sz w:val="24"/>
          <w:szCs w:val="24"/>
        </w:rPr>
        <w:t>t kapott.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</w:t>
      </w:r>
    </w:p>
    <w:p w:rsidR="00816632" w:rsidRDefault="00230C15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A</w:t>
      </w:r>
      <w:r w:rsidR="00816632">
        <w:rPr>
          <w:rFonts w:ascii="Times-Roman" w:hAnsi="Times-Roman" w:cs="Times-Roman"/>
          <w:color w:val="323232"/>
          <w:sz w:val="24"/>
          <w:szCs w:val="24"/>
        </w:rPr>
        <w:t xml:space="preserve"> pályázat feltételeit a KB határozza meg. A HÖK által delegált hallgatót a HÖK választja.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(3) A </w:t>
      </w:r>
      <w:r w:rsidR="00D619C3">
        <w:rPr>
          <w:rFonts w:ascii="Times-Roman" w:hAnsi="Times-Roman" w:cs="Times-Roman"/>
          <w:color w:val="323232"/>
          <w:sz w:val="24"/>
          <w:szCs w:val="24"/>
        </w:rPr>
        <w:t>Fegyelmi T</w:t>
      </w:r>
      <w:r>
        <w:rPr>
          <w:rFonts w:ascii="Times-Roman" w:hAnsi="Times-Roman" w:cs="Times-Roman"/>
          <w:color w:val="323232"/>
          <w:sz w:val="24"/>
          <w:szCs w:val="24"/>
        </w:rPr>
        <w:t>estület tagjait egy évre választják. A testület a megválasztás után 8 napon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belül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köteles a testület tagjai közül egyszerű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többséggel elnököt választani. A Fegyelmi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Testület legalább 3 testületi tag jelenlétében határozatképes.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(4) Az elsőfokú fegyelmi jogkört a Fegyelmi Testületből az elnök által jelölt és a Fegyelmi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lastRenderedPageBreak/>
        <w:t>Testület által kinevezett (megszavazott) Fegyelmi Bizottság (továbbiakban FB)</w:t>
      </w:r>
      <w:r w:rsidR="002E319F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gyakorolja.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(5) A </w:t>
      </w:r>
      <w:r w:rsidR="00D619C3">
        <w:rPr>
          <w:rFonts w:ascii="Times-Roman" w:hAnsi="Times-Roman" w:cs="Times-Roman"/>
          <w:color w:val="323232"/>
          <w:sz w:val="24"/>
          <w:szCs w:val="24"/>
        </w:rPr>
        <w:t>F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egyelmi </w:t>
      </w:r>
      <w:r w:rsidR="00D619C3">
        <w:rPr>
          <w:rFonts w:ascii="Times-Roman" w:hAnsi="Times-Roman" w:cs="Times-Roman"/>
          <w:color w:val="323232"/>
          <w:sz w:val="24"/>
          <w:szCs w:val="24"/>
        </w:rPr>
        <w:t>T</w:t>
      </w:r>
      <w:r>
        <w:rPr>
          <w:rFonts w:ascii="Times-Roman" w:hAnsi="Times-Roman" w:cs="Times-Roman"/>
          <w:color w:val="323232"/>
          <w:sz w:val="24"/>
          <w:szCs w:val="24"/>
        </w:rPr>
        <w:t>estület adminisztrátorát (a Fegyelmi Bizottság jegyzőkönyvvezetőjét)</w:t>
      </w:r>
      <w:r w:rsidR="00D619C3">
        <w:rPr>
          <w:rFonts w:ascii="Times-Roman" w:hAnsi="Times-Roman" w:cs="Times-Roman"/>
          <w:color w:val="323232"/>
          <w:sz w:val="24"/>
          <w:szCs w:val="24"/>
        </w:rPr>
        <w:t xml:space="preserve"> a</w:t>
      </w:r>
      <w:r w:rsidR="00D619C3" w:rsidRPr="00D619C3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 w:rsidR="00D619C3">
        <w:rPr>
          <w:rFonts w:ascii="Times-Roman" w:hAnsi="Times-Roman" w:cs="Times-Roman"/>
          <w:color w:val="323232"/>
          <w:sz w:val="24"/>
          <w:szCs w:val="24"/>
        </w:rPr>
        <w:t>KB kijelöli ki</w:t>
      </w:r>
      <w:r>
        <w:rPr>
          <w:rFonts w:ascii="Times-Roman" w:hAnsi="Times-Roman" w:cs="Times-Roman"/>
          <w:color w:val="323232"/>
          <w:sz w:val="24"/>
          <w:szCs w:val="24"/>
        </w:rPr>
        <w:t>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77378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5.§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Az első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fokú Fegyelmi Bizottság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(1) A fegyelmi ügyben első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fokon - az elnökből és két tagból álló - FB jár el.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(2) A FB tagjai</w:t>
      </w:r>
      <w:r w:rsidR="006A7977">
        <w:rPr>
          <w:rFonts w:ascii="Times-Roman" w:hAnsi="Times-Roman" w:cs="Times-Roman"/>
          <w:color w:val="323232"/>
          <w:sz w:val="24"/>
          <w:szCs w:val="24"/>
        </w:rPr>
        <w:t>,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1 fő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 w:rsidR="000E5F0B">
        <w:rPr>
          <w:rFonts w:ascii="TTE31F27A8t00" w:hAnsi="TTE31F27A8t00" w:cs="TTE31F27A8t00"/>
          <w:color w:val="323232"/>
          <w:sz w:val="24"/>
          <w:szCs w:val="24"/>
        </w:rPr>
        <w:t>a</w:t>
      </w:r>
      <w:r w:rsidR="00D619C3">
        <w:rPr>
          <w:rFonts w:ascii="TTE31F27A8t00" w:hAnsi="TTE31F27A8t00" w:cs="TTE31F27A8t00"/>
          <w:color w:val="323232"/>
          <w:sz w:val="24"/>
          <w:szCs w:val="24"/>
        </w:rPr>
        <w:t xml:space="preserve"> Kft alkalmazottja</w:t>
      </w:r>
      <w:r w:rsidR="006A7977">
        <w:rPr>
          <w:rFonts w:ascii="Times-Roman" w:hAnsi="Times-Roman" w:cs="Times-Roman"/>
          <w:color w:val="323232"/>
          <w:sz w:val="24"/>
          <w:szCs w:val="24"/>
        </w:rPr>
        <w:t>, vagy a KAR által delegált főállású alkalmazott, valamint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2 fő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proofErr w:type="gramStart"/>
      <w:r w:rsidR="006A7977">
        <w:rPr>
          <w:rFonts w:ascii="TTE31F27A8t00" w:hAnsi="TTE31F27A8t00" w:cs="TTE31F27A8t00"/>
          <w:color w:val="323232"/>
          <w:sz w:val="24"/>
          <w:szCs w:val="24"/>
        </w:rPr>
        <w:t xml:space="preserve">kollégista </w:t>
      </w:r>
      <w:r>
        <w:rPr>
          <w:rFonts w:ascii="Times-Roman" w:hAnsi="Times-Roman" w:cs="Times-Roman"/>
          <w:color w:val="323232"/>
          <w:sz w:val="24"/>
          <w:szCs w:val="24"/>
        </w:rPr>
        <w:t>hallgató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>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(3) A FB elnökét a </w:t>
      </w:r>
      <w:r w:rsidR="006A7977">
        <w:rPr>
          <w:rFonts w:ascii="Times-Roman" w:hAnsi="Times-Roman" w:cs="Times-Roman"/>
          <w:color w:val="323232"/>
          <w:sz w:val="24"/>
          <w:szCs w:val="24"/>
        </w:rPr>
        <w:t>F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egyelmi </w:t>
      </w:r>
      <w:r w:rsidR="006A7977">
        <w:rPr>
          <w:rFonts w:ascii="Times-Roman" w:hAnsi="Times-Roman" w:cs="Times-Roman"/>
          <w:color w:val="323232"/>
          <w:sz w:val="24"/>
          <w:szCs w:val="24"/>
        </w:rPr>
        <w:t>T</w:t>
      </w:r>
      <w:r>
        <w:rPr>
          <w:rFonts w:ascii="Times-Roman" w:hAnsi="Times-Roman" w:cs="Times-Roman"/>
          <w:color w:val="323232"/>
          <w:sz w:val="24"/>
          <w:szCs w:val="24"/>
        </w:rPr>
        <w:t>estület elnöke jelöli ki.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(4) A fegyelmi eljárást </w:t>
      </w:r>
      <w:r w:rsidR="006A7977" w:rsidRPr="00D619C3">
        <w:rPr>
          <w:rFonts w:ascii="Times-Roman" w:hAnsi="Times-Roman" w:cs="Times-Roman"/>
          <w:color w:val="323232"/>
          <w:sz w:val="24"/>
          <w:szCs w:val="24"/>
        </w:rPr>
        <w:t>két</w:t>
      </w:r>
      <w:r w:rsidR="006A7977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hónapon belül be kell fejezni.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(5) A FB az összes tag jelenlétében határozatképes.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(6) A FB a döntéseket és határozatokat egyszerű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többséggel hozza meg.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6.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Összeférhetetlenség</w:t>
      </w:r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(1) Összeférhetetlenség miatt nem járhat el az </w:t>
      </w:r>
      <w:r w:rsidRPr="0005483C">
        <w:rPr>
          <w:rFonts w:ascii="Times-Roman" w:hAnsi="Times-Roman" w:cs="Times-Roman"/>
          <w:color w:val="323232"/>
          <w:sz w:val="24"/>
          <w:szCs w:val="24"/>
        </w:rPr>
        <w:t>FT tag, aki az ügyben közvetlenül érintett,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5483C">
        <w:rPr>
          <w:rFonts w:ascii="Times-Roman" w:hAnsi="Times-Roman" w:cs="Times-Roman"/>
          <w:color w:val="323232"/>
          <w:sz w:val="24"/>
          <w:szCs w:val="24"/>
        </w:rPr>
        <w:t>vagy</w:t>
      </w:r>
      <w:proofErr w:type="gramEnd"/>
      <w:r w:rsidRPr="0005483C">
        <w:rPr>
          <w:rFonts w:ascii="Times-Roman" w:hAnsi="Times-Roman" w:cs="Times-Roman"/>
          <w:color w:val="323232"/>
          <w:sz w:val="24"/>
          <w:szCs w:val="24"/>
        </w:rPr>
        <w:t xml:space="preserve"> szoros (érzelmi) kapcsolatban áll valam</w:t>
      </w:r>
      <w:r>
        <w:rPr>
          <w:rFonts w:ascii="Times-Roman" w:hAnsi="Times-Roman" w:cs="Times-Roman"/>
          <w:color w:val="323232"/>
          <w:sz w:val="24"/>
          <w:szCs w:val="24"/>
        </w:rPr>
        <w:t>ely az ügyben érintett személlyel (közvetett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érintettség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). Az összeférhetetlenségről az </w:t>
      </w:r>
      <w:r w:rsidRPr="0005483C">
        <w:rPr>
          <w:rFonts w:ascii="Times-Roman" w:hAnsi="Times-Roman" w:cs="Times-Roman"/>
          <w:color w:val="323232"/>
          <w:sz w:val="24"/>
          <w:szCs w:val="24"/>
        </w:rPr>
        <w:t>FT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elnöke dönt.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77378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77378">
        <w:rPr>
          <w:rFonts w:ascii="Times-Roman" w:hAnsi="Times-Roman" w:cs="Times-Roman"/>
          <w:b/>
          <w:color w:val="323232"/>
          <w:sz w:val="24"/>
          <w:szCs w:val="24"/>
        </w:rPr>
        <w:t>7.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Fegyelmi eljárás kezdeményezése</w:t>
      </w:r>
    </w:p>
    <w:p w:rsidR="00816632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(1) Fegyelmi eljárás a Fegyelmi Testülethez intézett írásbeli beadvánnyal kezdeményezhető. A beadványnak tartalmaznia kell a kérelmező</w:t>
      </w:r>
      <w:r>
        <w:rPr>
          <w:rFonts w:ascii="TTE31F27A8t00" w:hAnsi="TTE31F27A8t00" w:cs="TTE31F27A8t00"/>
          <w:color w:val="323232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nevét, a kezdeményezés indokát és az ügyre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vonatkozó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összes lényeges körülményt.</w:t>
      </w:r>
    </w:p>
    <w:p w:rsidR="00816632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(2) A kijelölt FT a beadványt 5 munkanapon belül megvizsgálja és dönt az eljárás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lefolytatásáról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>, vagy a kérelem elutasításáról. A döntésről a kérvény kézhezvételétől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számított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5 munkanapon belül írásban értesíteni kell a kezdeményezőt.</w:t>
      </w:r>
    </w:p>
    <w:p w:rsidR="00816632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(3) Nem lehet fegyelmi eljárást indítani, ha a fegyelmi eljárás kezdeményezésére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jogosultaknak a fegyelmi vétségről való tudomásszerzése óta egy hónap, illetőleg </w:t>
      </w: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vétség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elkövetése óta 3 hónap már eltelt, továbbá, ha a kérelem nyilvánvalóan alaptalan,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időközben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okafogyottá vált, vagy a beadványt írásban visszavonták.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3B20BA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B20BA">
        <w:rPr>
          <w:rFonts w:ascii="Times-Roman" w:hAnsi="Times-Roman" w:cs="Times-Roman"/>
          <w:b/>
          <w:color w:val="323232"/>
          <w:sz w:val="24"/>
          <w:szCs w:val="24"/>
        </w:rPr>
        <w:t>8.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A fegyelmi tárgyalás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(1) A fegyelmi tárgyalás lefolytatására a </w:t>
      </w:r>
      <w:proofErr w:type="spellStart"/>
      <w:r>
        <w:rPr>
          <w:rFonts w:ascii="Times-Roman" w:hAnsi="Times-Roman" w:cs="Times-Roman"/>
          <w:color w:val="323232"/>
          <w:sz w:val="24"/>
          <w:szCs w:val="24"/>
        </w:rPr>
        <w:t>NymE</w:t>
      </w:r>
      <w:proofErr w:type="spellEnd"/>
      <w:r>
        <w:rPr>
          <w:rFonts w:ascii="Times-Roman" w:hAnsi="Times-Roman" w:cs="Times-Roman"/>
          <w:color w:val="323232"/>
          <w:sz w:val="24"/>
          <w:szCs w:val="24"/>
        </w:rPr>
        <w:t xml:space="preserve"> Szervezeti és Működési Szab</w:t>
      </w:r>
      <w:r w:rsidR="00B70C0C">
        <w:rPr>
          <w:rFonts w:ascii="Times-Roman" w:hAnsi="Times-Roman" w:cs="Times-Roman"/>
          <w:color w:val="323232"/>
          <w:sz w:val="24"/>
          <w:szCs w:val="24"/>
        </w:rPr>
        <w:t>ál</w:t>
      </w:r>
      <w:r>
        <w:rPr>
          <w:rFonts w:ascii="Times-Roman" w:hAnsi="Times-Roman" w:cs="Times-Roman"/>
          <w:color w:val="323232"/>
          <w:sz w:val="24"/>
          <w:szCs w:val="24"/>
        </w:rPr>
        <w:t>yzata Hallgatói Követelményrendszer IV. fejezetében (Hallgatói fegyelmi és kártérítési ügyek elbírálása) foglaltak megfelelően irányadóak.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(2) A kérdések csak az eset minél pontosabb felderítését célozhatják. A kérdések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személyiségi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jogokat nem sérthetnek.</w:t>
      </w:r>
    </w:p>
    <w:p w:rsidR="00816632" w:rsidRPr="0005483C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(3) A FB üléseiről jegyzőkönyv készül, amelynek vezetéséről a jegyzőkönyvvezető gondoskodik. A jegyzőkönyvben fel kell tüntetni a FB eljáró tagjainak, a beidézett tanúknak, a meghívottaknak és a jelenlévőknek a nevét (jelenléti ív), továbbá csatolni kell hozzá minden olyan iratot, nyilatkozatot, határozatot, amely az üggyel kapcsolatban született. A </w:t>
      </w:r>
      <w:r w:rsidRPr="0005483C">
        <w:rPr>
          <w:rFonts w:ascii="Times-Roman" w:hAnsi="Times-Roman" w:cs="Times-Roman"/>
          <w:color w:val="323232"/>
          <w:sz w:val="24"/>
          <w:szCs w:val="24"/>
        </w:rPr>
        <w:t>jegyzőkönyvet az elnök és egy bizottsági tag kézjegyével hitelesíti.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5483C">
        <w:rPr>
          <w:rFonts w:ascii="Times-Roman" w:hAnsi="Times-Roman" w:cs="Times-Roman"/>
          <w:color w:val="323232"/>
          <w:sz w:val="24"/>
          <w:szCs w:val="24"/>
        </w:rPr>
        <w:t>(4) Ha a fegyelmi ügy súlya és körülménye indokolja, és a fegyelmi eljárás alá vont hallgató elfogadja, a tárgyalásról hangfelvétel készül.</w:t>
      </w:r>
    </w:p>
    <w:p w:rsidR="00676B13" w:rsidRDefault="00676B13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676B13" w:rsidRDefault="00676B13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 </w:t>
      </w:r>
    </w:p>
    <w:p w:rsidR="00816632" w:rsidRPr="003B20BA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B20BA">
        <w:rPr>
          <w:rFonts w:ascii="Times-Roman" w:hAnsi="Times-Roman" w:cs="Times-Roman"/>
          <w:b/>
          <w:color w:val="323232"/>
          <w:sz w:val="24"/>
          <w:szCs w:val="24"/>
        </w:rPr>
        <w:lastRenderedPageBreak/>
        <w:t>9.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(1) A hallgatói vagy kollégiumi jogviszonyban időközben bekövetkezett változások a már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megindult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fegyelmi eljárás befejezését nem érintik.</w:t>
      </w:r>
    </w:p>
    <w:p w:rsidR="00816632" w:rsidRPr="003B20BA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3B20BA">
        <w:rPr>
          <w:rFonts w:ascii="Times-Roman" w:hAnsi="Times-Roman" w:cs="Times-Roman"/>
          <w:b/>
          <w:color w:val="323232"/>
          <w:sz w:val="24"/>
          <w:szCs w:val="24"/>
        </w:rPr>
        <w:t>10.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(1) Fegyelmi büntetések: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>) megrovás,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b) szigorú megrovás</w:t>
      </w:r>
    </w:p>
    <w:p w:rsidR="00816632" w:rsidRPr="00010BD3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c) az egyetem fegyelmi szabályzatában (a felsőoktatási törvényben) meghatározott juttatások és </w:t>
      </w:r>
      <w:r w:rsidRPr="00010BD3">
        <w:rPr>
          <w:rFonts w:ascii="Times-Roman" w:hAnsi="Times-Roman" w:cs="Times-Roman"/>
          <w:color w:val="323232"/>
          <w:sz w:val="24"/>
          <w:szCs w:val="24"/>
        </w:rPr>
        <w:t>kedvezmények, szolgáltatások csökkentése, illetőleg megvonása,</w:t>
      </w:r>
    </w:p>
    <w:p w:rsidR="00816632" w:rsidRPr="00010BD3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>d) kizárás a kollégiumból legfeljebb négy félévre, vagy ugyanez</w:t>
      </w:r>
      <w:r w:rsidR="000E5F0B" w:rsidRPr="00010BD3">
        <w:rPr>
          <w:rFonts w:ascii="Times-Roman" w:hAnsi="Times-Roman" w:cs="Times-Roman"/>
          <w:color w:val="323232"/>
          <w:sz w:val="24"/>
          <w:szCs w:val="24"/>
        </w:rPr>
        <w:t xml:space="preserve">ek </w:t>
      </w:r>
      <w:r w:rsidRPr="00010BD3">
        <w:rPr>
          <w:rFonts w:ascii="Times-Roman" w:hAnsi="Times-Roman" w:cs="Times-Roman"/>
          <w:color w:val="323232"/>
          <w:sz w:val="24"/>
          <w:szCs w:val="24"/>
        </w:rPr>
        <w:t>felfüggesztve</w:t>
      </w:r>
      <w:r w:rsidR="002E319F" w:rsidRPr="00010BD3">
        <w:rPr>
          <w:rFonts w:ascii="Times-Roman" w:hAnsi="Times-Roman" w:cs="Times-Roman"/>
          <w:color w:val="323232"/>
          <w:sz w:val="24"/>
          <w:szCs w:val="24"/>
        </w:rPr>
        <w:t>,</w:t>
      </w:r>
    </w:p>
    <w:p w:rsidR="00816632" w:rsidRPr="00010BD3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10BD3">
        <w:rPr>
          <w:rFonts w:ascii="Times-Roman" w:hAnsi="Times-Roman" w:cs="Times-Roman"/>
          <w:color w:val="323232"/>
          <w:sz w:val="24"/>
          <w:szCs w:val="24"/>
        </w:rPr>
        <w:t>e</w:t>
      </w:r>
      <w:proofErr w:type="gramEnd"/>
      <w:r w:rsidRPr="00010BD3">
        <w:rPr>
          <w:rFonts w:ascii="Times-Roman" w:hAnsi="Times-Roman" w:cs="Times-Roman"/>
          <w:color w:val="323232"/>
          <w:sz w:val="24"/>
          <w:szCs w:val="24"/>
        </w:rPr>
        <w:t>) végleges kizárás a kollégiumból.</w:t>
      </w: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 xml:space="preserve">(2) Fegyelmező intézkedés keretében, </w:t>
      </w:r>
      <w:proofErr w:type="gramStart"/>
      <w:r w:rsidRPr="00010BD3">
        <w:rPr>
          <w:rFonts w:ascii="Times-Roman" w:hAnsi="Times-Roman" w:cs="Times-Roman"/>
          <w:color w:val="323232"/>
          <w:sz w:val="24"/>
          <w:szCs w:val="24"/>
        </w:rPr>
        <w:t>igazgatói  hatáskörben</w:t>
      </w:r>
      <w:proofErr w:type="gramEnd"/>
      <w:r w:rsidRPr="00010BD3">
        <w:rPr>
          <w:rFonts w:ascii="Times-Roman" w:hAnsi="Times-Roman" w:cs="Times-Roman"/>
          <w:color w:val="323232"/>
          <w:sz w:val="24"/>
          <w:szCs w:val="24"/>
        </w:rPr>
        <w:t xml:space="preserve"> kiadható fegyelmi büntetések:</w:t>
      </w: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10BD3">
        <w:rPr>
          <w:rFonts w:ascii="Times-Roman" w:hAnsi="Times-Roman" w:cs="Times-Roman"/>
          <w:color w:val="323232"/>
          <w:sz w:val="24"/>
          <w:szCs w:val="24"/>
        </w:rPr>
        <w:t>a</w:t>
      </w:r>
      <w:proofErr w:type="gramEnd"/>
      <w:r w:rsidRPr="00010BD3">
        <w:rPr>
          <w:rFonts w:ascii="Times-Roman" w:hAnsi="Times-Roman" w:cs="Times-Roman"/>
          <w:color w:val="323232"/>
          <w:sz w:val="24"/>
          <w:szCs w:val="24"/>
        </w:rPr>
        <w:t>.) szóbeli figyelmeztetés</w:t>
      </w: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>b.) írásbeli figyelmeztetés</w:t>
      </w:r>
    </w:p>
    <w:p w:rsidR="00816632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 w:rsidRPr="00010BD3">
        <w:rPr>
          <w:rFonts w:ascii="Times-Roman" w:hAnsi="Times-Roman" w:cs="Times-Roman"/>
          <w:color w:val="323232"/>
          <w:sz w:val="24"/>
          <w:szCs w:val="24"/>
        </w:rPr>
        <w:t>c.</w:t>
      </w:r>
      <w:proofErr w:type="gramEnd"/>
      <w:r w:rsidRPr="00010BD3">
        <w:rPr>
          <w:rFonts w:ascii="Times-Roman" w:hAnsi="Times-Roman" w:cs="Times-Roman"/>
          <w:color w:val="323232"/>
          <w:sz w:val="24"/>
          <w:szCs w:val="24"/>
        </w:rPr>
        <w:t>)  megrovás</w:t>
      </w:r>
      <w:bookmarkStart w:id="0" w:name="_GoBack"/>
      <w:bookmarkEnd w:id="0"/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 xml:space="preserve">Ezen fegyelmi büntetéseknek közvetlen jogkövetkezményük nincs. Egy fegyelmező fokozat csak egyszer adható ki. Ismételt fegyelemsértés esetén a magasabbat kell érvényesíteni. A megrovást követő fegyelemsértés után fegyelmi eljárást kell </w:t>
      </w:r>
      <w:r w:rsidR="00AD70BF" w:rsidRPr="00010BD3">
        <w:rPr>
          <w:rFonts w:ascii="Times-Roman" w:hAnsi="Times-Roman" w:cs="Times-Roman"/>
          <w:color w:val="323232"/>
          <w:sz w:val="24"/>
          <w:szCs w:val="24"/>
        </w:rPr>
        <w:t>kezdeményezni</w:t>
      </w:r>
      <w:r w:rsidRPr="00010BD3">
        <w:rPr>
          <w:rFonts w:ascii="Times-Roman" w:hAnsi="Times-Roman" w:cs="Times-Roman"/>
          <w:color w:val="323232"/>
          <w:sz w:val="24"/>
          <w:szCs w:val="24"/>
        </w:rPr>
        <w:t xml:space="preserve">.  </w:t>
      </w:r>
    </w:p>
    <w:p w:rsidR="00406317" w:rsidRPr="00010BD3" w:rsidRDefault="00406317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010BD3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010BD3">
        <w:rPr>
          <w:rFonts w:ascii="Times-Roman" w:hAnsi="Times-Roman" w:cs="Times-Roman"/>
          <w:b/>
          <w:color w:val="323232"/>
          <w:sz w:val="24"/>
          <w:szCs w:val="24"/>
        </w:rPr>
        <w:t>11. §</w:t>
      </w:r>
    </w:p>
    <w:p w:rsidR="00816632" w:rsidRPr="00010BD3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>Jogorvoslat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 w:rsidRPr="00010BD3">
        <w:rPr>
          <w:rFonts w:ascii="Times-Roman" w:hAnsi="Times-Roman" w:cs="Times-Roman"/>
          <w:color w:val="323232"/>
          <w:sz w:val="24"/>
          <w:szCs w:val="24"/>
        </w:rPr>
        <w:t>(1) A FB döntése ellen fellebbezni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a kollégiumi koordinátorhoz lehet</w:t>
      </w:r>
      <w:r w:rsidR="000E5F0B">
        <w:rPr>
          <w:rFonts w:ascii="Times-Roman" w:hAnsi="Times-Roman" w:cs="Times-Roman"/>
          <w:color w:val="323232"/>
          <w:sz w:val="24"/>
          <w:szCs w:val="24"/>
        </w:rPr>
        <w:t>,</w:t>
      </w:r>
      <w:r>
        <w:rPr>
          <w:rFonts w:ascii="Times-Roman" w:hAnsi="Times-Roman" w:cs="Times-Roman"/>
          <w:color w:val="323232"/>
          <w:sz w:val="24"/>
          <w:szCs w:val="24"/>
        </w:rPr>
        <w:t xml:space="preserve"> az elsőfokú határozat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kézhezvételétől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számított 15 napon belül.</w:t>
      </w:r>
    </w:p>
    <w:p w:rsidR="000E5F0B" w:rsidRDefault="000E5F0B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Pr="000E5F0B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b/>
          <w:color w:val="323232"/>
          <w:sz w:val="24"/>
          <w:szCs w:val="24"/>
        </w:rPr>
      </w:pPr>
      <w:r w:rsidRPr="000E5F0B">
        <w:rPr>
          <w:rFonts w:ascii="Times-Roman" w:hAnsi="Times-Roman" w:cs="Times-Roman"/>
          <w:b/>
          <w:color w:val="323232"/>
          <w:sz w:val="24"/>
          <w:szCs w:val="24"/>
        </w:rPr>
        <w:t>12. §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Záró rendelkezések</w:t>
      </w:r>
    </w:p>
    <w:p w:rsidR="00816632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(1) A fegyelmi eljárás itt nem szabályozott kérdéseiben a </w:t>
      </w:r>
      <w:proofErr w:type="spellStart"/>
      <w:r>
        <w:rPr>
          <w:rFonts w:ascii="Times-Roman" w:hAnsi="Times-Roman" w:cs="Times-Roman"/>
          <w:color w:val="323232"/>
          <w:sz w:val="24"/>
          <w:szCs w:val="24"/>
        </w:rPr>
        <w:t>NymE</w:t>
      </w:r>
      <w:proofErr w:type="spellEnd"/>
      <w:r>
        <w:rPr>
          <w:rFonts w:ascii="Times-Roman" w:hAnsi="Times-Roman" w:cs="Times-Roman"/>
          <w:color w:val="323232"/>
          <w:sz w:val="24"/>
          <w:szCs w:val="24"/>
        </w:rPr>
        <w:t xml:space="preserve"> Hallgatói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>Követelményrendszer IV. fejezet (Hallgatói fegyelmi és kártérítési ügyek elbírálása)</w:t>
      </w:r>
    </w:p>
    <w:p w:rsidR="00816632" w:rsidRDefault="00676B13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  <w:proofErr w:type="gramStart"/>
      <w:r>
        <w:rPr>
          <w:rFonts w:ascii="Times-Roman" w:hAnsi="Times-Roman" w:cs="Times-Roman"/>
          <w:color w:val="323232"/>
          <w:sz w:val="24"/>
          <w:szCs w:val="24"/>
        </w:rPr>
        <w:t>az</w:t>
      </w:r>
      <w:proofErr w:type="gramEnd"/>
      <w:r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 w:rsidR="00816632">
        <w:rPr>
          <w:rFonts w:ascii="Times-Roman" w:hAnsi="Times-Roman" w:cs="Times-Roman"/>
          <w:color w:val="323232"/>
          <w:sz w:val="24"/>
          <w:szCs w:val="24"/>
        </w:rPr>
        <w:t>irányadó.</w:t>
      </w:r>
    </w:p>
    <w:p w:rsidR="00816632" w:rsidRDefault="00816632" w:rsidP="00676B13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(2) Jelen szabályzatot a Nyugat-magyarországi </w:t>
      </w:r>
      <w:r w:rsidRPr="000E5F0B">
        <w:rPr>
          <w:rFonts w:ascii="Times-Roman" w:hAnsi="Times-Roman" w:cs="Times-Roman"/>
          <w:color w:val="323232"/>
          <w:sz w:val="24"/>
          <w:szCs w:val="24"/>
        </w:rPr>
        <w:t xml:space="preserve">Egyetem </w:t>
      </w:r>
      <w:r w:rsidR="00676B13" w:rsidRPr="000E5F0B">
        <w:rPr>
          <w:sz w:val="24"/>
          <w:szCs w:val="24"/>
        </w:rPr>
        <w:t xml:space="preserve">Savaria Egyetemi Központ </w:t>
      </w:r>
      <w:r w:rsidRPr="000E5F0B">
        <w:rPr>
          <w:rStyle w:val="st"/>
          <w:rFonts w:ascii="Times New Roman" w:hAnsi="Times New Roman"/>
          <w:sz w:val="24"/>
          <w:szCs w:val="24"/>
        </w:rPr>
        <w:t>Kari Tanács</w:t>
      </w:r>
      <w:r w:rsidR="00676B13" w:rsidRPr="000E5F0B">
        <w:rPr>
          <w:rStyle w:val="st"/>
          <w:rFonts w:ascii="Times New Roman" w:hAnsi="Times New Roman"/>
          <w:sz w:val="24"/>
          <w:szCs w:val="24"/>
        </w:rPr>
        <w:t>ának</w:t>
      </w:r>
      <w:proofErr w:type="gramStart"/>
      <w:r w:rsidR="00676B13" w:rsidRPr="000E5F0B">
        <w:rPr>
          <w:rStyle w:val="st"/>
          <w:rFonts w:ascii="Times New Roman" w:hAnsi="Times New Roman"/>
          <w:sz w:val="24"/>
          <w:szCs w:val="24"/>
        </w:rPr>
        <w:t>……………….</w:t>
      </w:r>
      <w:proofErr w:type="gramEnd"/>
      <w:r w:rsidRPr="000E5F0B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Pr="000E5F0B">
        <w:rPr>
          <w:rFonts w:ascii="Times-Roman" w:hAnsi="Times-Roman" w:cs="Times-Roman"/>
          <w:color w:val="323232"/>
          <w:sz w:val="24"/>
          <w:szCs w:val="24"/>
        </w:rPr>
        <w:t>számú</w:t>
      </w:r>
      <w:r w:rsidR="00676B13" w:rsidRPr="000E5F0B">
        <w:rPr>
          <w:rFonts w:ascii="Times-Roman" w:hAnsi="Times-Roman" w:cs="Times-Roman"/>
          <w:color w:val="323232"/>
          <w:sz w:val="24"/>
          <w:szCs w:val="24"/>
        </w:rPr>
        <w:t xml:space="preserve"> </w:t>
      </w:r>
      <w:r w:rsidRPr="000E5F0B">
        <w:rPr>
          <w:rFonts w:ascii="Times-Roman" w:hAnsi="Times-Roman" w:cs="Times-Roman"/>
          <w:color w:val="323232"/>
          <w:sz w:val="24"/>
          <w:szCs w:val="24"/>
        </w:rPr>
        <w:t>határozatáva</w:t>
      </w:r>
      <w:r>
        <w:rPr>
          <w:rFonts w:ascii="Times-Roman" w:hAnsi="Times-Roman" w:cs="Times-Roman"/>
          <w:color w:val="323232"/>
          <w:sz w:val="24"/>
          <w:szCs w:val="24"/>
        </w:rPr>
        <w:t>l fogadta el.</w:t>
      </w:r>
    </w:p>
    <w:p w:rsidR="00816632" w:rsidRDefault="00816632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(3) A szabályzat </w:t>
      </w:r>
      <w:r>
        <w:rPr>
          <w:rFonts w:ascii="Times-Roman" w:hAnsi="Times-Roman" w:cs="Times-Roman"/>
          <w:color w:val="000000"/>
          <w:sz w:val="24"/>
          <w:szCs w:val="24"/>
        </w:rPr>
        <w:t>201</w:t>
      </w:r>
      <w:r w:rsidR="002E319F">
        <w:rPr>
          <w:rFonts w:ascii="Times-Roman" w:hAnsi="Times-Roman" w:cs="Times-Roman"/>
          <w:color w:val="000000"/>
          <w:sz w:val="24"/>
          <w:szCs w:val="24"/>
        </w:rPr>
        <w:t>3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………….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323232"/>
          <w:sz w:val="24"/>
          <w:szCs w:val="24"/>
        </w:rPr>
        <w:t>napján lép hatályba.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816632" w:rsidRDefault="00676B13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color w:val="323232"/>
          <w:sz w:val="24"/>
          <w:szCs w:val="24"/>
        </w:rPr>
      </w:pPr>
      <w:r>
        <w:rPr>
          <w:rFonts w:ascii="Times-Roman" w:hAnsi="Times-Roman" w:cs="Times-Roman"/>
          <w:color w:val="323232"/>
          <w:sz w:val="24"/>
          <w:szCs w:val="24"/>
        </w:rPr>
        <w:t xml:space="preserve">Szombathely, </w:t>
      </w:r>
      <w:r w:rsidR="00816632">
        <w:rPr>
          <w:rFonts w:ascii="Times-Roman" w:hAnsi="Times-Roman" w:cs="Times-Roman"/>
          <w:color w:val="323232"/>
          <w:sz w:val="24"/>
          <w:szCs w:val="24"/>
        </w:rPr>
        <w:t>201</w:t>
      </w:r>
      <w:r w:rsidR="002E319F">
        <w:rPr>
          <w:rFonts w:ascii="Times-Roman" w:hAnsi="Times-Roman" w:cs="Times-Roman"/>
          <w:color w:val="323232"/>
          <w:sz w:val="24"/>
          <w:szCs w:val="24"/>
        </w:rPr>
        <w:t>3</w:t>
      </w:r>
      <w:r>
        <w:rPr>
          <w:rFonts w:ascii="Times-Roman" w:hAnsi="Times-Roman" w:cs="Times-Roman"/>
          <w:color w:val="323232"/>
          <w:sz w:val="24"/>
          <w:szCs w:val="24"/>
        </w:rPr>
        <w:t>. ………………</w:t>
      </w:r>
    </w:p>
    <w:p w:rsidR="00816632" w:rsidRDefault="00816632" w:rsidP="00C17D8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323232"/>
          <w:sz w:val="24"/>
          <w:szCs w:val="24"/>
        </w:rPr>
      </w:pPr>
    </w:p>
    <w:p w:rsidR="002E319F" w:rsidRPr="00676B13" w:rsidRDefault="002E319F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sz w:val="24"/>
          <w:szCs w:val="24"/>
        </w:rPr>
      </w:pPr>
    </w:p>
    <w:p w:rsidR="002E319F" w:rsidRPr="00676B13" w:rsidRDefault="00676B13" w:rsidP="0005483C">
      <w:pPr>
        <w:autoSpaceDE w:val="0"/>
        <w:autoSpaceDN w:val="0"/>
        <w:adjustRightInd w:val="0"/>
        <w:spacing w:after="0" w:line="240" w:lineRule="auto"/>
        <w:outlineLvl w:val="0"/>
        <w:rPr>
          <w:rFonts w:ascii="Times-Roman" w:hAnsi="Times-Roman" w:cs="Times-Roman"/>
          <w:sz w:val="24"/>
          <w:szCs w:val="24"/>
        </w:rPr>
      </w:pPr>
      <w:r w:rsidRPr="00676B13">
        <w:rPr>
          <w:rFonts w:ascii="Times-Roman" w:hAnsi="Times-Roman" w:cs="Times-Roman"/>
          <w:sz w:val="24"/>
          <w:szCs w:val="24"/>
        </w:rPr>
        <w:t xml:space="preserve"> </w:t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="002E319F" w:rsidRPr="00676B13">
        <w:rPr>
          <w:rFonts w:ascii="Times-Roman" w:hAnsi="Times-Roman" w:cs="Times-Roman"/>
          <w:sz w:val="24"/>
          <w:szCs w:val="24"/>
        </w:rPr>
        <w:tab/>
        <w:t>………………………………..</w:t>
      </w:r>
    </w:p>
    <w:p w:rsidR="000E5F0B" w:rsidRPr="000E5F0B" w:rsidRDefault="002E319F" w:rsidP="00676B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Pr="00676B13">
        <w:rPr>
          <w:rFonts w:ascii="Times-Roman" w:hAnsi="Times-Roman" w:cs="Times-Roman"/>
          <w:sz w:val="24"/>
          <w:szCs w:val="24"/>
        </w:rPr>
        <w:tab/>
      </w:r>
      <w:r w:rsidR="00676B13" w:rsidRPr="000E5F0B">
        <w:rPr>
          <w:rFonts w:ascii="Times New Roman" w:hAnsi="Times New Roman"/>
          <w:sz w:val="24"/>
          <w:szCs w:val="24"/>
        </w:rPr>
        <w:t xml:space="preserve">                </w:t>
      </w:r>
      <w:hyperlink r:id="rId6" w:history="1">
        <w:r w:rsidR="00676B13" w:rsidRPr="000E5F0B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Horváthné Dr. Molnár Katalin</w:t>
        </w:r>
      </w:hyperlink>
    </w:p>
    <w:p w:rsidR="00816632" w:rsidRPr="000E5F0B" w:rsidRDefault="000E5F0B" w:rsidP="00676B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E5F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SEK elnök-rektorhelyettes</w:t>
      </w:r>
    </w:p>
    <w:sectPr w:rsidR="00816632" w:rsidRPr="000E5F0B" w:rsidSect="0052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31F27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D86"/>
    <w:rsid w:val="00010BD3"/>
    <w:rsid w:val="0005483C"/>
    <w:rsid w:val="000E5F0B"/>
    <w:rsid w:val="00210185"/>
    <w:rsid w:val="00230C15"/>
    <w:rsid w:val="002E319F"/>
    <w:rsid w:val="00377378"/>
    <w:rsid w:val="003B20BA"/>
    <w:rsid w:val="003B2A05"/>
    <w:rsid w:val="003C74B5"/>
    <w:rsid w:val="00406317"/>
    <w:rsid w:val="004230EC"/>
    <w:rsid w:val="00471B65"/>
    <w:rsid w:val="004C06DD"/>
    <w:rsid w:val="00524E86"/>
    <w:rsid w:val="006044F6"/>
    <w:rsid w:val="0064158D"/>
    <w:rsid w:val="00661144"/>
    <w:rsid w:val="00676B13"/>
    <w:rsid w:val="006A3F72"/>
    <w:rsid w:val="006A7977"/>
    <w:rsid w:val="006F1E3E"/>
    <w:rsid w:val="0070016F"/>
    <w:rsid w:val="007B34CE"/>
    <w:rsid w:val="00806A49"/>
    <w:rsid w:val="00816632"/>
    <w:rsid w:val="00842D6B"/>
    <w:rsid w:val="00877D12"/>
    <w:rsid w:val="00952542"/>
    <w:rsid w:val="00A550B3"/>
    <w:rsid w:val="00AD70BF"/>
    <w:rsid w:val="00AE1D66"/>
    <w:rsid w:val="00AE4DE5"/>
    <w:rsid w:val="00B066F5"/>
    <w:rsid w:val="00B50BA8"/>
    <w:rsid w:val="00B70C0C"/>
    <w:rsid w:val="00BA0FE5"/>
    <w:rsid w:val="00BB4496"/>
    <w:rsid w:val="00BC3B6B"/>
    <w:rsid w:val="00C17D86"/>
    <w:rsid w:val="00C511BA"/>
    <w:rsid w:val="00C71CB4"/>
    <w:rsid w:val="00D4501F"/>
    <w:rsid w:val="00D619C3"/>
    <w:rsid w:val="00E13B7E"/>
    <w:rsid w:val="00F11B01"/>
    <w:rsid w:val="00FA031F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D8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uiPriority w:val="99"/>
    <w:rsid w:val="00C17D86"/>
    <w:rPr>
      <w:rFonts w:cs="Times New Roman"/>
    </w:rPr>
  </w:style>
  <w:style w:type="character" w:styleId="Kiemels">
    <w:name w:val="Emphasis"/>
    <w:basedOn w:val="Bekezdsalapbettpusa"/>
    <w:uiPriority w:val="20"/>
    <w:qFormat/>
    <w:rsid w:val="00C17D86"/>
    <w:rPr>
      <w:rFonts w:cs="Times New Roman"/>
      <w:i/>
      <w:iCs/>
    </w:rPr>
  </w:style>
  <w:style w:type="paragraph" w:styleId="Dokumentumtrkp">
    <w:name w:val="Document Map"/>
    <w:basedOn w:val="Norml"/>
    <w:link w:val="DokumentumtrkpChar"/>
    <w:uiPriority w:val="99"/>
    <w:semiHidden/>
    <w:rsid w:val="000548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82A13"/>
    <w:rPr>
      <w:rFonts w:ascii="Times New Roman" w:hAnsi="Times New Roman"/>
      <w:sz w:val="0"/>
      <w:szCs w:val="0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676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D8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uiPriority w:val="99"/>
    <w:rsid w:val="00C17D86"/>
    <w:rPr>
      <w:rFonts w:cs="Times New Roman"/>
    </w:rPr>
  </w:style>
  <w:style w:type="character" w:styleId="Kiemels">
    <w:name w:val="Emphasis"/>
    <w:basedOn w:val="Bekezdsalapbettpusa"/>
    <w:uiPriority w:val="99"/>
    <w:qFormat/>
    <w:rsid w:val="00C17D86"/>
    <w:rPr>
      <w:rFonts w:cs="Times New Roman"/>
      <w:i/>
      <w:iCs/>
    </w:rPr>
  </w:style>
  <w:style w:type="paragraph" w:styleId="Dokumentumtrkp">
    <w:name w:val="Document Map"/>
    <w:basedOn w:val="Norml"/>
    <w:link w:val="DokumentumtrkpChar"/>
    <w:uiPriority w:val="99"/>
    <w:semiHidden/>
    <w:rsid w:val="000548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82A1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s.bdtf.hu/PhoneBook/View.aspx?ID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41AB-C483-42D3-BC23-A3F31110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977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NYUGAT-MAGYARORSZÁGI EGYETEM</vt:lpstr>
    </vt:vector>
  </TitlesOfParts>
  <Company>NYME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NYUGAT-MAGYARORSZÁGI EGYETEM</dc:title>
  <dc:creator>Bebesi József</dc:creator>
  <cp:lastModifiedBy>Bebesi József</cp:lastModifiedBy>
  <cp:revision>6</cp:revision>
  <cp:lastPrinted>2013-09-09T06:28:00Z</cp:lastPrinted>
  <dcterms:created xsi:type="dcterms:W3CDTF">2013-09-08T19:21:00Z</dcterms:created>
  <dcterms:modified xsi:type="dcterms:W3CDTF">2013-10-17T10:20:00Z</dcterms:modified>
</cp:coreProperties>
</file>